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1ECA" w14:textId="2211F58B" w:rsidR="006B07F8" w:rsidRPr="006E0471" w:rsidRDefault="00246371" w:rsidP="00246371">
      <w:pPr>
        <w:spacing w:before="0"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E0471">
        <w:rPr>
          <w:rFonts w:ascii="Arial" w:hAnsi="Arial" w:cs="Arial"/>
          <w:b/>
          <w:bCs/>
          <w:color w:val="000000" w:themeColor="text1"/>
          <w:sz w:val="24"/>
          <w:szCs w:val="24"/>
        </w:rPr>
        <w:t>Struktura popisných metadat pro automatizované zpracování dokumentu</w:t>
      </w:r>
    </w:p>
    <w:p w14:paraId="6328FEDC" w14:textId="611A63CC" w:rsidR="006B07F8" w:rsidRPr="006E0471" w:rsidRDefault="006B07F8" w:rsidP="00CB64E2">
      <w:pPr>
        <w:spacing w:before="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C73686B" w14:textId="5CC7E126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155D05" w14:textId="05B83F03" w:rsidR="006B07F8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56194E" w14:textId="77777777" w:rsidR="005E068C" w:rsidRPr="00CB64E2" w:rsidRDefault="005E068C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83886C" w14:textId="151971BD" w:rsidR="006B07F8" w:rsidRPr="00CB64E2" w:rsidRDefault="0031244F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Normativní části přílohy:</w:t>
      </w:r>
    </w:p>
    <w:p w14:paraId="1E38A2B8" w14:textId="0277545B" w:rsidR="006B07F8" w:rsidRPr="00CB64E2" w:rsidRDefault="006B07F8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048349" w14:textId="6D50B9CA" w:rsidR="007C45DA" w:rsidRPr="007C45DA" w:rsidRDefault="00B40FC9">
      <w:pPr>
        <w:pStyle w:val="Obsah1"/>
        <w:tabs>
          <w:tab w:val="right" w:leader="dot" w:pos="9062"/>
        </w:tabs>
        <w:rPr>
          <w:rFonts w:ascii="Times New Roman" w:hAnsi="Times New Roman" w:cstheme="minorBidi"/>
          <w:b w:val="0"/>
          <w:bCs w:val="0"/>
          <w:i/>
          <w:caps w:val="0"/>
          <w:noProof/>
          <w:szCs w:val="22"/>
          <w:lang w:eastAsia="cs-CZ"/>
        </w:rPr>
      </w:pPr>
      <w:r w:rsidRPr="00CB64E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begin"/>
      </w:r>
      <w:r w:rsidRPr="00CB64E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instrText xml:space="preserve"> TOC \o "1-3" \h \z \u </w:instrText>
      </w:r>
      <w:r w:rsidRPr="00CB64E2">
        <w:rPr>
          <w:rFonts w:ascii="Times New Roman" w:hAnsi="Times New Roman" w:cs="Times New Roman"/>
          <w:b w:val="0"/>
          <w:bCs w:val="0"/>
          <w:i/>
          <w:caps w:val="0"/>
          <w:color w:val="000000" w:themeColor="text1"/>
        </w:rPr>
        <w:fldChar w:fldCharType="separate"/>
      </w:r>
      <w:hyperlink w:anchor="_Toc138230204" w:history="1">
        <w:r w:rsidR="007C45DA" w:rsidRPr="007C45DA">
          <w:rPr>
            <w:rStyle w:val="Hypertextovodkaz"/>
            <w:rFonts w:ascii="Times New Roman" w:eastAsiaTheme="majorEastAsia" w:hAnsi="Times New Roman" w:cs="Times New Roman"/>
            <w:b w:val="0"/>
            <w:i/>
            <w:caps w:val="0"/>
            <w:noProof/>
          </w:rPr>
          <w:t>Popisná metadata</w:t>
        </w:r>
        <w:r w:rsidR="007C45DA" w:rsidRPr="007C45DA">
          <w:rPr>
            <w:rFonts w:ascii="Times New Roman" w:hAnsi="Times New Roman"/>
            <w:b w:val="0"/>
            <w:i/>
            <w:caps w:val="0"/>
            <w:noProof/>
            <w:webHidden/>
          </w:rPr>
          <w:tab/>
        </w:r>
        <w:r w:rsidR="007C45DA" w:rsidRPr="007C45DA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begin"/>
        </w:r>
        <w:r w:rsidR="007C45DA" w:rsidRPr="007C45DA">
          <w:rPr>
            <w:rFonts w:ascii="Times New Roman" w:hAnsi="Times New Roman"/>
            <w:b w:val="0"/>
            <w:i/>
            <w:caps w:val="0"/>
            <w:noProof/>
            <w:webHidden/>
          </w:rPr>
          <w:instrText xml:space="preserve"> PAGEREF _Toc138230204 \h </w:instrText>
        </w:r>
        <w:r w:rsidR="007C45DA" w:rsidRPr="007C45DA">
          <w:rPr>
            <w:rFonts w:ascii="Times New Roman" w:hAnsi="Times New Roman"/>
            <w:b w:val="0"/>
            <w:i/>
            <w:caps w:val="0"/>
            <w:noProof/>
            <w:webHidden/>
          </w:rPr>
        </w:r>
        <w:r w:rsidR="007C45DA" w:rsidRPr="007C45DA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separate"/>
        </w:r>
        <w:r w:rsidR="007C45DA" w:rsidRPr="007C45DA">
          <w:rPr>
            <w:rFonts w:ascii="Times New Roman" w:hAnsi="Times New Roman"/>
            <w:b w:val="0"/>
            <w:i/>
            <w:caps w:val="0"/>
            <w:noProof/>
            <w:webHidden/>
          </w:rPr>
          <w:t>2</w:t>
        </w:r>
        <w:r w:rsidR="007C45DA" w:rsidRPr="007C45DA">
          <w:rPr>
            <w:rFonts w:ascii="Times New Roman" w:hAnsi="Times New Roman"/>
            <w:b w:val="0"/>
            <w:i/>
            <w:caps w:val="0"/>
            <w:noProof/>
            <w:webHidden/>
          </w:rPr>
          <w:fldChar w:fldCharType="end"/>
        </w:r>
      </w:hyperlink>
    </w:p>
    <w:p w14:paraId="162D40C5" w14:textId="3E296013" w:rsidR="007C45DA" w:rsidRPr="007C45DA" w:rsidRDefault="0071020F">
      <w:pPr>
        <w:pStyle w:val="Obsah2"/>
        <w:tabs>
          <w:tab w:val="left" w:pos="400"/>
          <w:tab w:val="right" w:leader="dot" w:pos="9062"/>
        </w:tabs>
        <w:rPr>
          <w:rFonts w:ascii="Times New Roman" w:hAnsi="Times New Roman" w:cstheme="minorBidi"/>
          <w:b w:val="0"/>
          <w:bCs w:val="0"/>
          <w:i/>
          <w:noProof/>
          <w:sz w:val="24"/>
          <w:szCs w:val="22"/>
          <w:lang w:eastAsia="cs-CZ"/>
        </w:rPr>
      </w:pPr>
      <w:hyperlink w:anchor="_Toc138230205" w:history="1">
        <w:r w:rsidR="007C45DA" w:rsidRPr="007C45DA">
          <w:rPr>
            <w:rStyle w:val="Hypertextovodkaz"/>
            <w:rFonts w:ascii="Times New Roman" w:hAnsi="Times New Roman" w:cs="Times New Roman"/>
            <w:b w:val="0"/>
            <w:i/>
            <w:noProof/>
            <w:sz w:val="24"/>
          </w:rPr>
          <w:t>1.</w:t>
        </w:r>
        <w:r w:rsidR="007C45DA" w:rsidRPr="007C45DA">
          <w:rPr>
            <w:rFonts w:ascii="Times New Roman" w:hAnsi="Times New Roman" w:cstheme="minorBidi"/>
            <w:b w:val="0"/>
            <w:bCs w:val="0"/>
            <w:i/>
            <w:noProof/>
            <w:sz w:val="24"/>
            <w:szCs w:val="22"/>
            <w:lang w:eastAsia="cs-CZ"/>
          </w:rPr>
          <w:tab/>
        </w:r>
        <w:r w:rsidR="007C45DA" w:rsidRPr="007C45DA">
          <w:rPr>
            <w:rStyle w:val="Hypertextovodkaz"/>
            <w:rFonts w:ascii="Times New Roman" w:hAnsi="Times New Roman" w:cs="Times New Roman"/>
            <w:b w:val="0"/>
            <w:i/>
            <w:noProof/>
            <w:sz w:val="24"/>
          </w:rPr>
          <w:t>ISDOC.PDF</w:t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tab/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fldChar w:fldCharType="begin"/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instrText xml:space="preserve"> PAGEREF _Toc138230205 \h </w:instrText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fldChar w:fldCharType="separate"/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t>2</w:t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fldChar w:fldCharType="end"/>
        </w:r>
      </w:hyperlink>
    </w:p>
    <w:p w14:paraId="611A7059" w14:textId="1A16F2C7" w:rsidR="007C45DA" w:rsidRDefault="0071020F">
      <w:pPr>
        <w:pStyle w:val="Obsah2"/>
        <w:tabs>
          <w:tab w:val="left" w:pos="400"/>
          <w:tab w:val="right" w:leader="dot" w:pos="9062"/>
        </w:tabs>
        <w:rPr>
          <w:rFonts w:cstheme="minorBidi"/>
          <w:b w:val="0"/>
          <w:bCs w:val="0"/>
          <w:noProof/>
          <w:sz w:val="22"/>
          <w:szCs w:val="22"/>
          <w:lang w:eastAsia="cs-CZ"/>
        </w:rPr>
      </w:pPr>
      <w:hyperlink w:anchor="_Toc138230206" w:history="1">
        <w:r w:rsidR="007C45DA" w:rsidRPr="007C45DA">
          <w:rPr>
            <w:rStyle w:val="Hypertextovodkaz"/>
            <w:rFonts w:ascii="Times New Roman" w:hAnsi="Times New Roman"/>
            <w:b w:val="0"/>
            <w:i/>
            <w:noProof/>
            <w:sz w:val="24"/>
          </w:rPr>
          <w:t>2.</w:t>
        </w:r>
        <w:r w:rsidR="007C45DA" w:rsidRPr="007C45DA">
          <w:rPr>
            <w:rFonts w:ascii="Times New Roman" w:hAnsi="Times New Roman" w:cstheme="minorBidi"/>
            <w:b w:val="0"/>
            <w:bCs w:val="0"/>
            <w:i/>
            <w:noProof/>
            <w:sz w:val="24"/>
            <w:szCs w:val="22"/>
            <w:lang w:eastAsia="cs-CZ"/>
          </w:rPr>
          <w:tab/>
        </w:r>
        <w:r w:rsidR="007C45DA" w:rsidRPr="007C45DA">
          <w:rPr>
            <w:rStyle w:val="Hypertextovodkaz"/>
            <w:rFonts w:ascii="Times New Roman" w:hAnsi="Times New Roman"/>
            <w:b w:val="0"/>
            <w:i/>
            <w:noProof/>
            <w:sz w:val="24"/>
          </w:rPr>
          <w:t>Schéma XML</w:t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tab/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fldChar w:fldCharType="begin"/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instrText xml:space="preserve"> PAGEREF _Toc138230206 \h </w:instrText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fldChar w:fldCharType="separate"/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t>2</w:t>
        </w:r>
        <w:r w:rsidR="007C45DA" w:rsidRPr="007C45DA">
          <w:rPr>
            <w:rFonts w:ascii="Times New Roman" w:hAnsi="Times New Roman"/>
            <w:b w:val="0"/>
            <w:i/>
            <w:noProof/>
            <w:webHidden/>
            <w:sz w:val="24"/>
          </w:rPr>
          <w:fldChar w:fldCharType="end"/>
        </w:r>
      </w:hyperlink>
    </w:p>
    <w:p w14:paraId="36EBCB2D" w14:textId="6815C3C6" w:rsidR="006B07F8" w:rsidRPr="00CB64E2" w:rsidRDefault="00B40FC9" w:rsidP="00CB64E2">
      <w:pPr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64E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fldChar w:fldCharType="end"/>
      </w:r>
    </w:p>
    <w:p w14:paraId="02F212FB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FA9C5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Doplňující informace:</w:t>
      </w:r>
    </w:p>
    <w:p w14:paraId="657F0230" w14:textId="77777777" w:rsidR="0031244F" w:rsidRPr="00CB64E2" w:rsidRDefault="0031244F" w:rsidP="00CB64E2">
      <w:pPr>
        <w:spacing w:before="0" w:after="160"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135D56" w14:textId="386F4C5A" w:rsidR="00B40FC9" w:rsidRPr="00CB64E2" w:rsidRDefault="0031244F" w:rsidP="00D46AAB">
      <w:pPr>
        <w:spacing w:before="0" w:after="16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Dokumentace 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schématu 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zveřejněna na stránkách MV v sekci „O nás“, podsekce „Archivnictví a spisová služba“¨, oblast „Právní předpisy“, odkaz „Národní standard pro</w:t>
      </w:r>
      <w:r w:rsidR="00D46A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elektronické systémy spisové služby.</w:t>
      </w:r>
      <w:r w:rsidR="00B40FC9" w:rsidRPr="00CB6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5BE495B" w14:textId="77777777" w:rsidR="00246371" w:rsidRDefault="00246371" w:rsidP="00CB64E2">
      <w:pPr>
        <w:pStyle w:val="Nadpis1"/>
        <w:spacing w:line="240" w:lineRule="auto"/>
        <w:rPr>
          <w:rFonts w:cs="Times New Roman"/>
          <w:szCs w:val="24"/>
        </w:rPr>
      </w:pPr>
    </w:p>
    <w:p w14:paraId="6420AF59" w14:textId="24C8E2B9" w:rsidR="00246371" w:rsidRPr="00246371" w:rsidRDefault="00246371" w:rsidP="00246371">
      <w:pPr>
        <w:keepNext/>
        <w:keepLines/>
        <w:spacing w:before="240" w:after="0" w:line="240" w:lineRule="auto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Toc138230204"/>
      <w: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single"/>
        </w:rPr>
        <w:t>Popisná metadata</w:t>
      </w:r>
      <w:bookmarkEnd w:id="0"/>
    </w:p>
    <w:p w14:paraId="53823647" w14:textId="1C9BAD93" w:rsidR="00246371" w:rsidRPr="007C45DA" w:rsidRDefault="00246371" w:rsidP="007C45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5DA">
        <w:rPr>
          <w:rFonts w:ascii="Times New Roman" w:hAnsi="Times New Roman" w:cs="Times New Roman"/>
          <w:sz w:val="24"/>
          <w:szCs w:val="24"/>
        </w:rPr>
        <w:t>Dokumentové formáty, které podporují vkládání metadat ve formátu XML, mohou využít následující schéma pro přenos popisných metadat pro automatické zpracování dokumentu při</w:t>
      </w:r>
      <w:r w:rsidR="007C45DA">
        <w:rPr>
          <w:rFonts w:ascii="Times New Roman" w:hAnsi="Times New Roman" w:cs="Times New Roman"/>
          <w:sz w:val="24"/>
          <w:szCs w:val="24"/>
        </w:rPr>
        <w:t> </w:t>
      </w:r>
      <w:r w:rsidRPr="007C45DA">
        <w:rPr>
          <w:rFonts w:ascii="Times New Roman" w:hAnsi="Times New Roman" w:cs="Times New Roman"/>
          <w:sz w:val="24"/>
          <w:szCs w:val="24"/>
        </w:rPr>
        <w:t>příjmu elektronickým systémem spisové služby.</w:t>
      </w:r>
      <w:r w:rsidRPr="007C4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5DA">
        <w:rPr>
          <w:rFonts w:ascii="Times New Roman" w:hAnsi="Times New Roman" w:cs="Times New Roman"/>
          <w:sz w:val="24"/>
          <w:szCs w:val="24"/>
        </w:rPr>
        <w:t>Konkrétní začlenění metadat do</w:t>
      </w:r>
      <w:r w:rsidR="007C45DA">
        <w:rPr>
          <w:rFonts w:ascii="Times New Roman" w:hAnsi="Times New Roman" w:cs="Times New Roman"/>
          <w:sz w:val="24"/>
          <w:szCs w:val="24"/>
        </w:rPr>
        <w:t> </w:t>
      </w:r>
      <w:r w:rsidRPr="007C45DA">
        <w:rPr>
          <w:rFonts w:ascii="Times New Roman" w:hAnsi="Times New Roman" w:cs="Times New Roman"/>
          <w:sz w:val="24"/>
          <w:szCs w:val="24"/>
        </w:rPr>
        <w:t>jednotlivých formátů definují přímo tyto formáty nebo další samostatné standardy.</w:t>
      </w:r>
    </w:p>
    <w:p w14:paraId="6A89F678" w14:textId="77777777" w:rsidR="00E412A9" w:rsidRPr="00E412A9" w:rsidRDefault="00E412A9" w:rsidP="00E412A9"/>
    <w:p w14:paraId="1442F06D" w14:textId="0BB54FB7" w:rsidR="00CB64E2" w:rsidRPr="00CB64E2" w:rsidRDefault="00246371" w:rsidP="00CB64E2">
      <w:pPr>
        <w:pStyle w:val="Nadpis2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bookmarkStart w:id="1" w:name="_Toc138230205"/>
      <w:r>
        <w:rPr>
          <w:rFonts w:cs="Times New Roman"/>
          <w:szCs w:val="24"/>
        </w:rPr>
        <w:t>ISDOC.PDF</w:t>
      </w:r>
      <w:bookmarkEnd w:id="1"/>
    </w:p>
    <w:p w14:paraId="01098588" w14:textId="643C6FC7" w:rsidR="00CB64E2" w:rsidRDefault="00246371" w:rsidP="00CB64E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371">
        <w:rPr>
          <w:rFonts w:ascii="Times New Roman" w:hAnsi="Times New Roman" w:cs="Times New Roman"/>
          <w:color w:val="000000" w:themeColor="text1"/>
          <w:sz w:val="24"/>
          <w:szCs w:val="24"/>
        </w:rPr>
        <w:t>Metadata ve formátu ISDOC.PDF (faktura ve formátu PDF/A-3a s vloženou strojově čitelnou podobou faktury ve formátu XML) se přenášejí ve vloženém souboru pojmenovaném metadata-invoice-nsessl.xml. Viz kapitola 3.2 Národního standardu pro elektronickou fakturaci ISDOC 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0.2</w:t>
      </w:r>
      <w:r w:rsidR="00CB64E2" w:rsidRPr="00CB64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991FDF" w14:textId="77777777" w:rsidR="00E412A9" w:rsidRPr="00CB64E2" w:rsidRDefault="00E412A9" w:rsidP="00CB64E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3EBC6E" w14:textId="3CEC2524" w:rsidR="00CB64E2" w:rsidRPr="00CB64E2" w:rsidRDefault="00CB64E2" w:rsidP="00E412A9">
      <w:pPr>
        <w:pStyle w:val="Nadpis2"/>
        <w:numPr>
          <w:ilvl w:val="0"/>
          <w:numId w:val="5"/>
        </w:numPr>
      </w:pPr>
      <w:bookmarkStart w:id="2" w:name="_Toc138230206"/>
      <w:r w:rsidRPr="00CB64E2">
        <w:t>Schéma XML</w:t>
      </w:r>
      <w:bookmarkEnd w:id="2"/>
    </w:p>
    <w:p w14:paraId="6BC249E7" w14:textId="77777777" w:rsidR="0076104B" w:rsidRDefault="0076104B" w:rsidP="00761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61081926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>&lt;?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xml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version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="1.0"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encoding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="UTF-8"?&gt;</w:t>
      </w:r>
    </w:p>
    <w:p w14:paraId="0EB9B8A0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>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</w:p>
    <w:p w14:paraId="05EC823C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xmlns:xs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="http://www.w3.org/2001/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XMLSchema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"</w:t>
      </w:r>
    </w:p>
    <w:p w14:paraId="5D4CDC6F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targetNamespace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/v4"</w:t>
      </w:r>
    </w:p>
    <w:p w14:paraId="68B187B5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xmlns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="http://www.mvcr.cz/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nsesss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/v4"</w:t>
      </w:r>
    </w:p>
    <w:p w14:paraId="7DB00E7B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elementFormDefault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qualified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"</w:t>
      </w:r>
    </w:p>
    <w:p w14:paraId="66287BD1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version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="4.0" id="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nsesss-plan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"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xml:lang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="cs"&gt;</w:t>
      </w:r>
    </w:p>
    <w:p w14:paraId="3A22F9F0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</w:p>
    <w:p w14:paraId="6ADB2D13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xs:include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schemaLocation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="nsesss-common.xsd"/&gt;</w:t>
      </w:r>
    </w:p>
    <w:p w14:paraId="755D1747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</w:t>
      </w:r>
    </w:p>
    <w:p w14:paraId="0F52F5DB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CAE9E28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&gt;Schéma XML pro popisná metadata pro automatické zpracování dokumentu&lt;/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1F66F4C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6189FBB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29B4C312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="Dokument"&gt;</w:t>
      </w:r>
    </w:p>
    <w:p w14:paraId="16AC4004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9208EF3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&gt;Sada elementů pro popis dokumentu&lt;/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xs:documentation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118F4A5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xs:annotation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556E14CA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7B2061B8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2451D5F8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    &lt;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name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="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EvidencniUdaje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" type="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tEvidencniUdajeDokumentu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"/&gt;</w:t>
      </w:r>
    </w:p>
    <w:p w14:paraId="728A43F6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  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xs:sequence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3D5E2F66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  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xs:complexType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14D3FC8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 xml:space="preserve">  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xs:element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p w14:paraId="6B94D2CA" w14:textId="77777777" w:rsidR="00E412A9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</w:p>
    <w:p w14:paraId="3120B31E" w14:textId="46569D2B" w:rsidR="00ED6020" w:rsidRPr="00E412A9" w:rsidRDefault="00E412A9" w:rsidP="00E41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rFonts w:ascii="Courier New" w:eastAsia="Times New Roman" w:hAnsi="Courier New" w:cs="Courier New"/>
          <w:color w:val="000000"/>
          <w:lang w:eastAsia="cs-CZ"/>
        </w:rPr>
      </w:pPr>
      <w:r w:rsidRPr="00E412A9">
        <w:rPr>
          <w:rFonts w:ascii="Courier New" w:eastAsia="Times New Roman" w:hAnsi="Courier New" w:cs="Courier New"/>
          <w:color w:val="000000"/>
          <w:lang w:eastAsia="cs-CZ"/>
        </w:rPr>
        <w:t>&lt;/</w:t>
      </w:r>
      <w:proofErr w:type="spellStart"/>
      <w:r w:rsidRPr="00E412A9">
        <w:rPr>
          <w:rFonts w:ascii="Courier New" w:eastAsia="Times New Roman" w:hAnsi="Courier New" w:cs="Courier New"/>
          <w:color w:val="000000"/>
          <w:lang w:eastAsia="cs-CZ"/>
        </w:rPr>
        <w:t>xs:schema</w:t>
      </w:r>
      <w:proofErr w:type="spellEnd"/>
      <w:r w:rsidRPr="00E412A9">
        <w:rPr>
          <w:rFonts w:ascii="Courier New" w:eastAsia="Times New Roman" w:hAnsi="Courier New" w:cs="Courier New"/>
          <w:color w:val="000000"/>
          <w:lang w:eastAsia="cs-CZ"/>
        </w:rPr>
        <w:t>&gt;</w:t>
      </w:r>
    </w:p>
    <w:sectPr w:rsidR="00ED6020" w:rsidRPr="00E412A9" w:rsidSect="00693AE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300" w14:textId="77777777" w:rsidR="0071020F" w:rsidRDefault="0071020F" w:rsidP="00BF72B9">
      <w:pPr>
        <w:spacing w:before="0" w:after="0" w:line="240" w:lineRule="auto"/>
      </w:pPr>
      <w:r>
        <w:separator/>
      </w:r>
    </w:p>
  </w:endnote>
  <w:endnote w:type="continuationSeparator" w:id="0">
    <w:p w14:paraId="58251B75" w14:textId="77777777" w:rsidR="0071020F" w:rsidRDefault="0071020F" w:rsidP="00BF72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575644"/>
      <w:docPartObj>
        <w:docPartGallery w:val="Page Numbers (Bottom of Page)"/>
        <w:docPartUnique/>
      </w:docPartObj>
    </w:sdtPr>
    <w:sdtEndPr/>
    <w:sdtContent>
      <w:p w14:paraId="426769FC" w14:textId="42BF9E8B" w:rsidR="00945916" w:rsidRDefault="0071020F">
        <w:pPr>
          <w:pStyle w:val="Zpat"/>
          <w:jc w:val="center"/>
        </w:pPr>
      </w:p>
    </w:sdtContent>
  </w:sdt>
  <w:p w14:paraId="664EB235" w14:textId="77777777" w:rsidR="00945916" w:rsidRDefault="009459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4E6D" w14:textId="77777777" w:rsidR="0071020F" w:rsidRDefault="0071020F" w:rsidP="00BF72B9">
      <w:pPr>
        <w:spacing w:before="0" w:after="0" w:line="240" w:lineRule="auto"/>
      </w:pPr>
      <w:r>
        <w:separator/>
      </w:r>
    </w:p>
  </w:footnote>
  <w:footnote w:type="continuationSeparator" w:id="0">
    <w:p w14:paraId="4FC80CB5" w14:textId="77777777" w:rsidR="0071020F" w:rsidRDefault="0071020F" w:rsidP="00BF72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52EE" w14:textId="2748DEA7" w:rsidR="00693AE7" w:rsidRPr="00DC1727" w:rsidRDefault="00693AE7" w:rsidP="00693AE7">
    <w:pPr>
      <w:pStyle w:val="Zhlav"/>
      <w:rPr>
        <w:rFonts w:ascii="Arial" w:hAnsi="Arial" w:cs="Arial"/>
        <w:sz w:val="24"/>
        <w:szCs w:val="24"/>
        <w:u w:val="single"/>
      </w:rPr>
    </w:pPr>
    <w:r w:rsidRPr="00DC1727">
      <w:rPr>
        <w:rFonts w:ascii="Arial" w:hAnsi="Arial" w:cs="Arial"/>
        <w:sz w:val="24"/>
        <w:szCs w:val="24"/>
        <w:u w:val="single"/>
      </w:rPr>
      <w:t xml:space="preserve">VMV </w:t>
    </w:r>
    <w:proofErr w:type="spellStart"/>
    <w:r w:rsidRPr="00DC1727">
      <w:rPr>
        <w:rFonts w:ascii="Arial" w:hAnsi="Arial" w:cs="Arial"/>
        <w:sz w:val="24"/>
        <w:szCs w:val="24"/>
        <w:u w:val="single"/>
      </w:rPr>
      <w:t>čá</w:t>
    </w:r>
    <w:proofErr w:type="spellEnd"/>
    <w:r w:rsidRPr="00DC1727">
      <w:rPr>
        <w:rFonts w:ascii="Arial" w:hAnsi="Arial" w:cs="Arial"/>
        <w:sz w:val="24"/>
        <w:szCs w:val="24"/>
        <w:u w:val="single"/>
      </w:rPr>
      <w:t xml:space="preserve">. </w:t>
    </w:r>
    <w:r w:rsidR="00E4025C">
      <w:rPr>
        <w:rFonts w:ascii="Arial" w:hAnsi="Arial" w:cs="Arial"/>
        <w:sz w:val="24"/>
        <w:szCs w:val="24"/>
        <w:u w:val="single"/>
      </w:rPr>
      <w:t>62</w:t>
    </w:r>
    <w:r w:rsidRPr="00DC1727">
      <w:rPr>
        <w:rFonts w:ascii="Arial" w:hAnsi="Arial" w:cs="Arial"/>
        <w:sz w:val="24"/>
        <w:szCs w:val="24"/>
        <w:u w:val="single"/>
      </w:rPr>
      <w:t>/202</w:t>
    </w:r>
    <w:r w:rsidR="00D602CB">
      <w:rPr>
        <w:rFonts w:ascii="Arial" w:hAnsi="Arial" w:cs="Arial"/>
        <w:sz w:val="24"/>
        <w:szCs w:val="24"/>
        <w:u w:val="single"/>
      </w:rPr>
      <w:t>4</w:t>
    </w:r>
    <w:r w:rsidRPr="00DC1727">
      <w:rPr>
        <w:rFonts w:ascii="Arial" w:hAnsi="Arial" w:cs="Arial"/>
        <w:sz w:val="24"/>
        <w:szCs w:val="24"/>
        <w:u w:val="single"/>
      </w:rPr>
      <w:t xml:space="preserve"> (příloha č. </w:t>
    </w:r>
    <w:r w:rsidR="00950A1C">
      <w:rPr>
        <w:rFonts w:ascii="Arial" w:hAnsi="Arial" w:cs="Arial"/>
        <w:sz w:val="24"/>
        <w:szCs w:val="24"/>
        <w:u w:val="single"/>
      </w:rPr>
      <w:t>3</w:t>
    </w:r>
    <w:r w:rsidRPr="00DC1727">
      <w:rPr>
        <w:rFonts w:ascii="Arial" w:hAnsi="Arial" w:cs="Arial"/>
        <w:sz w:val="24"/>
        <w:szCs w:val="24"/>
        <w:u w:val="single"/>
      </w:rPr>
      <w:t>)</w:t>
    </w:r>
    <w:r w:rsidRPr="00DC1727">
      <w:rPr>
        <w:rFonts w:ascii="Arial" w:hAnsi="Arial" w:cs="Arial"/>
        <w:sz w:val="24"/>
        <w:szCs w:val="24"/>
        <w:u w:val="single"/>
      </w:rPr>
      <w:tab/>
    </w:r>
    <w:r w:rsidRPr="00DC1727">
      <w:rPr>
        <w:rFonts w:cs="Times New Roman"/>
        <w:sz w:val="24"/>
        <w:szCs w:val="24"/>
        <w:u w:val="single"/>
      </w:rPr>
      <w:tab/>
    </w:r>
    <w:r w:rsidRPr="00DC1727">
      <w:rPr>
        <w:rFonts w:ascii="Arial" w:hAnsi="Arial" w:cs="Arial"/>
        <w:sz w:val="24"/>
        <w:szCs w:val="24"/>
        <w:u w:val="single"/>
      </w:rPr>
      <w:t xml:space="preserve">Strana </w:t>
    </w:r>
    <w:r w:rsidRPr="00DC1727">
      <w:rPr>
        <w:rFonts w:ascii="Arial" w:hAnsi="Arial" w:cs="Arial"/>
        <w:sz w:val="24"/>
        <w:szCs w:val="24"/>
        <w:u w:val="single"/>
      </w:rPr>
      <w:fldChar w:fldCharType="begin"/>
    </w:r>
    <w:r w:rsidRPr="00DC1727">
      <w:rPr>
        <w:rFonts w:ascii="Arial" w:hAnsi="Arial" w:cs="Arial"/>
        <w:sz w:val="24"/>
        <w:szCs w:val="24"/>
        <w:u w:val="single"/>
      </w:rPr>
      <w:instrText>PAGE   \* MERGEFORMAT</w:instrText>
    </w:r>
    <w:r w:rsidRPr="00DC1727">
      <w:rPr>
        <w:rFonts w:ascii="Arial" w:hAnsi="Arial" w:cs="Arial"/>
        <w:sz w:val="24"/>
        <w:szCs w:val="24"/>
        <w:u w:val="single"/>
      </w:rPr>
      <w:fldChar w:fldCharType="separate"/>
    </w:r>
    <w:r w:rsidR="00D602CB">
      <w:rPr>
        <w:rFonts w:ascii="Arial" w:hAnsi="Arial" w:cs="Arial"/>
        <w:noProof/>
        <w:sz w:val="24"/>
        <w:szCs w:val="24"/>
        <w:u w:val="single"/>
      </w:rPr>
      <w:t>2</w:t>
    </w:r>
    <w:r w:rsidRPr="00DC1727">
      <w:rPr>
        <w:rFonts w:ascii="Arial" w:hAnsi="Arial" w:cs="Arial"/>
        <w:sz w:val="24"/>
        <w:szCs w:val="24"/>
        <w:u w:val="single"/>
      </w:rPr>
      <w:fldChar w:fldCharType="end"/>
    </w:r>
  </w:p>
  <w:p w14:paraId="34DF0D7C" w14:textId="7709FA92" w:rsidR="00BF72B9" w:rsidRPr="008F72EF" w:rsidRDefault="00BF72B9" w:rsidP="008F72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0A69" w14:textId="4BF83ADA" w:rsidR="009F4C9F" w:rsidRPr="00DD6213" w:rsidRDefault="009F4C9F" w:rsidP="009F4C9F">
    <w:pPr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cs-CZ"/>
      </w:rPr>
    </w:pP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Příloha </w:t>
    </w:r>
    <w:r>
      <w:rPr>
        <w:rFonts w:ascii="Arial" w:eastAsia="Times New Roman" w:hAnsi="Arial" w:cs="Arial"/>
        <w:sz w:val="24"/>
        <w:szCs w:val="24"/>
        <w:lang w:eastAsia="cs-CZ"/>
      </w:rPr>
      <w:t xml:space="preserve">č. 3 </w:t>
    </w:r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k VMV </w:t>
    </w:r>
    <w:proofErr w:type="spellStart"/>
    <w:r w:rsidRPr="00DD6213">
      <w:rPr>
        <w:rFonts w:ascii="Arial" w:eastAsia="Times New Roman" w:hAnsi="Arial" w:cs="Arial"/>
        <w:sz w:val="24"/>
        <w:szCs w:val="24"/>
        <w:lang w:eastAsia="cs-CZ"/>
      </w:rPr>
      <w:t>čá</w:t>
    </w:r>
    <w:proofErr w:type="spellEnd"/>
    <w:r w:rsidRPr="00DD6213">
      <w:rPr>
        <w:rFonts w:ascii="Arial" w:eastAsia="Times New Roman" w:hAnsi="Arial" w:cs="Arial"/>
        <w:sz w:val="24"/>
        <w:szCs w:val="24"/>
        <w:lang w:eastAsia="cs-CZ"/>
      </w:rPr>
      <w:t xml:space="preserve">. </w:t>
    </w:r>
    <w:r w:rsidR="00E4025C">
      <w:rPr>
        <w:rFonts w:ascii="Arial" w:eastAsia="Times New Roman" w:hAnsi="Arial" w:cs="Arial"/>
        <w:sz w:val="24"/>
        <w:szCs w:val="24"/>
        <w:lang w:eastAsia="cs-CZ"/>
      </w:rPr>
      <w:t>62</w:t>
    </w:r>
    <w:r w:rsidRPr="00DD6213">
      <w:rPr>
        <w:rFonts w:ascii="Arial" w:eastAsia="Times New Roman" w:hAnsi="Arial" w:cs="Arial"/>
        <w:sz w:val="24"/>
        <w:szCs w:val="24"/>
        <w:lang w:eastAsia="cs-CZ"/>
      </w:rPr>
      <w:t>/202</w:t>
    </w:r>
    <w:r w:rsidR="00655388">
      <w:rPr>
        <w:rFonts w:ascii="Arial" w:eastAsia="Times New Roman" w:hAnsi="Arial" w:cs="Arial"/>
        <w:sz w:val="24"/>
        <w:szCs w:val="24"/>
        <w:lang w:eastAsia="cs-CZ"/>
      </w:rPr>
      <w:t>4</w:t>
    </w:r>
  </w:p>
  <w:p w14:paraId="10DB281A" w14:textId="77777777" w:rsidR="009F4C9F" w:rsidRDefault="009F4C9F" w:rsidP="009F4C9F">
    <w:pPr>
      <w:pStyle w:val="Zhlav"/>
    </w:pPr>
  </w:p>
  <w:p w14:paraId="2807032D" w14:textId="77777777" w:rsidR="008F72EF" w:rsidRDefault="008F72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B2C"/>
    <w:multiLevelType w:val="hybridMultilevel"/>
    <w:tmpl w:val="D0FE6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2FB"/>
    <w:multiLevelType w:val="hybridMultilevel"/>
    <w:tmpl w:val="0BA05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58B5"/>
    <w:multiLevelType w:val="hybridMultilevel"/>
    <w:tmpl w:val="DD908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09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630031FF"/>
    <w:multiLevelType w:val="hybridMultilevel"/>
    <w:tmpl w:val="81D2B7DE"/>
    <w:lvl w:ilvl="0" w:tplc="F6329C1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D1D02"/>
    <w:multiLevelType w:val="hybridMultilevel"/>
    <w:tmpl w:val="33440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4A"/>
    <w:rsid w:val="000067CC"/>
    <w:rsid w:val="00010A80"/>
    <w:rsid w:val="0002352F"/>
    <w:rsid w:val="00035442"/>
    <w:rsid w:val="00043A76"/>
    <w:rsid w:val="00053244"/>
    <w:rsid w:val="000537D3"/>
    <w:rsid w:val="00062A6B"/>
    <w:rsid w:val="00067C8C"/>
    <w:rsid w:val="00072C23"/>
    <w:rsid w:val="0008795C"/>
    <w:rsid w:val="000A1F66"/>
    <w:rsid w:val="000A4D3E"/>
    <w:rsid w:val="000B2199"/>
    <w:rsid w:val="000B7190"/>
    <w:rsid w:val="000C2793"/>
    <w:rsid w:val="000D690E"/>
    <w:rsid w:val="000E0328"/>
    <w:rsid w:val="0010196D"/>
    <w:rsid w:val="00114EE9"/>
    <w:rsid w:val="00126FA3"/>
    <w:rsid w:val="00141AF8"/>
    <w:rsid w:val="001549AB"/>
    <w:rsid w:val="00155C49"/>
    <w:rsid w:val="001705A2"/>
    <w:rsid w:val="00175CE8"/>
    <w:rsid w:val="00181B16"/>
    <w:rsid w:val="00181EFE"/>
    <w:rsid w:val="00183FDF"/>
    <w:rsid w:val="001A4399"/>
    <w:rsid w:val="001B430C"/>
    <w:rsid w:val="001B687D"/>
    <w:rsid w:val="001C5BD2"/>
    <w:rsid w:val="001D3CCE"/>
    <w:rsid w:val="001E6D46"/>
    <w:rsid w:val="001E6F69"/>
    <w:rsid w:val="00220C2E"/>
    <w:rsid w:val="002219E1"/>
    <w:rsid w:val="00237C70"/>
    <w:rsid w:val="002440A9"/>
    <w:rsid w:val="00246371"/>
    <w:rsid w:val="002534FC"/>
    <w:rsid w:val="002604B6"/>
    <w:rsid w:val="002620C5"/>
    <w:rsid w:val="00262F45"/>
    <w:rsid w:val="00282C1C"/>
    <w:rsid w:val="00287C9C"/>
    <w:rsid w:val="002A41C3"/>
    <w:rsid w:val="002A7049"/>
    <w:rsid w:val="002B2BED"/>
    <w:rsid w:val="002B4262"/>
    <w:rsid w:val="002C4370"/>
    <w:rsid w:val="002E137E"/>
    <w:rsid w:val="00303A9F"/>
    <w:rsid w:val="003072C6"/>
    <w:rsid w:val="0031244F"/>
    <w:rsid w:val="00313E05"/>
    <w:rsid w:val="00314007"/>
    <w:rsid w:val="00316AD2"/>
    <w:rsid w:val="0032035E"/>
    <w:rsid w:val="003237A9"/>
    <w:rsid w:val="003421A0"/>
    <w:rsid w:val="003447CB"/>
    <w:rsid w:val="00345379"/>
    <w:rsid w:val="00357974"/>
    <w:rsid w:val="003666C6"/>
    <w:rsid w:val="003872C4"/>
    <w:rsid w:val="00396099"/>
    <w:rsid w:val="003A1644"/>
    <w:rsid w:val="003A1B4E"/>
    <w:rsid w:val="003B70DE"/>
    <w:rsid w:val="003C3C14"/>
    <w:rsid w:val="003D5B43"/>
    <w:rsid w:val="003D7217"/>
    <w:rsid w:val="003E10A4"/>
    <w:rsid w:val="003F6EEB"/>
    <w:rsid w:val="0040216D"/>
    <w:rsid w:val="004156C5"/>
    <w:rsid w:val="00431CA4"/>
    <w:rsid w:val="00441DD3"/>
    <w:rsid w:val="00444750"/>
    <w:rsid w:val="00473C7C"/>
    <w:rsid w:val="00477A81"/>
    <w:rsid w:val="00481ECE"/>
    <w:rsid w:val="00482ACC"/>
    <w:rsid w:val="004959C1"/>
    <w:rsid w:val="004A6FCC"/>
    <w:rsid w:val="004A7D13"/>
    <w:rsid w:val="004C16BA"/>
    <w:rsid w:val="004C4650"/>
    <w:rsid w:val="004F1B2A"/>
    <w:rsid w:val="004F62A7"/>
    <w:rsid w:val="004F678F"/>
    <w:rsid w:val="004F74E2"/>
    <w:rsid w:val="00511FEF"/>
    <w:rsid w:val="00514FA4"/>
    <w:rsid w:val="00530F74"/>
    <w:rsid w:val="0053697F"/>
    <w:rsid w:val="005422F7"/>
    <w:rsid w:val="0054603F"/>
    <w:rsid w:val="00546ADF"/>
    <w:rsid w:val="00553E7A"/>
    <w:rsid w:val="00555B92"/>
    <w:rsid w:val="00561426"/>
    <w:rsid w:val="0056244E"/>
    <w:rsid w:val="00562B70"/>
    <w:rsid w:val="00565577"/>
    <w:rsid w:val="005669C2"/>
    <w:rsid w:val="005B6320"/>
    <w:rsid w:val="005C3535"/>
    <w:rsid w:val="005D7A30"/>
    <w:rsid w:val="005E068C"/>
    <w:rsid w:val="005F6CAC"/>
    <w:rsid w:val="00603A46"/>
    <w:rsid w:val="006042AF"/>
    <w:rsid w:val="00615578"/>
    <w:rsid w:val="00617FA2"/>
    <w:rsid w:val="0063456D"/>
    <w:rsid w:val="006426D8"/>
    <w:rsid w:val="00643ABB"/>
    <w:rsid w:val="00644DFC"/>
    <w:rsid w:val="00652BA0"/>
    <w:rsid w:val="00655388"/>
    <w:rsid w:val="0065675A"/>
    <w:rsid w:val="006760EF"/>
    <w:rsid w:val="00686AA4"/>
    <w:rsid w:val="00690130"/>
    <w:rsid w:val="00693AE7"/>
    <w:rsid w:val="006A39A5"/>
    <w:rsid w:val="006A6891"/>
    <w:rsid w:val="006B07F8"/>
    <w:rsid w:val="006B7BC5"/>
    <w:rsid w:val="006D1F26"/>
    <w:rsid w:val="006D5BDD"/>
    <w:rsid w:val="006E0471"/>
    <w:rsid w:val="006E733A"/>
    <w:rsid w:val="0071020F"/>
    <w:rsid w:val="00710FCB"/>
    <w:rsid w:val="007370C6"/>
    <w:rsid w:val="00740CBE"/>
    <w:rsid w:val="007521DF"/>
    <w:rsid w:val="00754436"/>
    <w:rsid w:val="0075480A"/>
    <w:rsid w:val="00757297"/>
    <w:rsid w:val="00760907"/>
    <w:rsid w:val="0076104B"/>
    <w:rsid w:val="00771302"/>
    <w:rsid w:val="0078455E"/>
    <w:rsid w:val="007856C8"/>
    <w:rsid w:val="00786043"/>
    <w:rsid w:val="0078659A"/>
    <w:rsid w:val="007974A0"/>
    <w:rsid w:val="007A153F"/>
    <w:rsid w:val="007A4540"/>
    <w:rsid w:val="007C1191"/>
    <w:rsid w:val="007C45DA"/>
    <w:rsid w:val="007D0869"/>
    <w:rsid w:val="007D22D4"/>
    <w:rsid w:val="007E20AE"/>
    <w:rsid w:val="007E556B"/>
    <w:rsid w:val="007F284B"/>
    <w:rsid w:val="0082078D"/>
    <w:rsid w:val="00821C30"/>
    <w:rsid w:val="00831E7C"/>
    <w:rsid w:val="00857F72"/>
    <w:rsid w:val="008740F5"/>
    <w:rsid w:val="00887FBA"/>
    <w:rsid w:val="008931C1"/>
    <w:rsid w:val="008A214B"/>
    <w:rsid w:val="008A2827"/>
    <w:rsid w:val="008B265B"/>
    <w:rsid w:val="008B4A42"/>
    <w:rsid w:val="008B6B4E"/>
    <w:rsid w:val="008D03E5"/>
    <w:rsid w:val="008F0852"/>
    <w:rsid w:val="008F72EF"/>
    <w:rsid w:val="00924835"/>
    <w:rsid w:val="009332ED"/>
    <w:rsid w:val="00940827"/>
    <w:rsid w:val="00945916"/>
    <w:rsid w:val="00950A1C"/>
    <w:rsid w:val="00955341"/>
    <w:rsid w:val="00957C09"/>
    <w:rsid w:val="00972AC2"/>
    <w:rsid w:val="00980D1C"/>
    <w:rsid w:val="00984E79"/>
    <w:rsid w:val="009A7210"/>
    <w:rsid w:val="009A7256"/>
    <w:rsid w:val="009C7C54"/>
    <w:rsid w:val="009D5F0B"/>
    <w:rsid w:val="009D71B4"/>
    <w:rsid w:val="009F4C9F"/>
    <w:rsid w:val="00A05607"/>
    <w:rsid w:val="00A0564D"/>
    <w:rsid w:val="00A05788"/>
    <w:rsid w:val="00A142BF"/>
    <w:rsid w:val="00A178F3"/>
    <w:rsid w:val="00A20189"/>
    <w:rsid w:val="00A20226"/>
    <w:rsid w:val="00A25D3F"/>
    <w:rsid w:val="00A33AB6"/>
    <w:rsid w:val="00A36B95"/>
    <w:rsid w:val="00A446A6"/>
    <w:rsid w:val="00A447E0"/>
    <w:rsid w:val="00A44F51"/>
    <w:rsid w:val="00A504C2"/>
    <w:rsid w:val="00A5323F"/>
    <w:rsid w:val="00A628EA"/>
    <w:rsid w:val="00A82FFD"/>
    <w:rsid w:val="00A91BA7"/>
    <w:rsid w:val="00AB1A3B"/>
    <w:rsid w:val="00AD5BCE"/>
    <w:rsid w:val="00AD6C0C"/>
    <w:rsid w:val="00AE283F"/>
    <w:rsid w:val="00AF497A"/>
    <w:rsid w:val="00B2639C"/>
    <w:rsid w:val="00B276A6"/>
    <w:rsid w:val="00B321D3"/>
    <w:rsid w:val="00B364E0"/>
    <w:rsid w:val="00B40FC9"/>
    <w:rsid w:val="00B41D79"/>
    <w:rsid w:val="00B73A62"/>
    <w:rsid w:val="00B859CA"/>
    <w:rsid w:val="00BB5596"/>
    <w:rsid w:val="00BB5CC5"/>
    <w:rsid w:val="00BC0F83"/>
    <w:rsid w:val="00BD056E"/>
    <w:rsid w:val="00BD60A4"/>
    <w:rsid w:val="00BD7967"/>
    <w:rsid w:val="00BE17F7"/>
    <w:rsid w:val="00BF08AC"/>
    <w:rsid w:val="00BF4AFC"/>
    <w:rsid w:val="00BF72B9"/>
    <w:rsid w:val="00C054A1"/>
    <w:rsid w:val="00C13D4A"/>
    <w:rsid w:val="00C208E2"/>
    <w:rsid w:val="00C4256E"/>
    <w:rsid w:val="00C447D7"/>
    <w:rsid w:val="00C47032"/>
    <w:rsid w:val="00C513B7"/>
    <w:rsid w:val="00C5423C"/>
    <w:rsid w:val="00C67986"/>
    <w:rsid w:val="00C71268"/>
    <w:rsid w:val="00C85092"/>
    <w:rsid w:val="00C85376"/>
    <w:rsid w:val="00C921B0"/>
    <w:rsid w:val="00C97ACC"/>
    <w:rsid w:val="00CB457D"/>
    <w:rsid w:val="00CB64E2"/>
    <w:rsid w:val="00CC76D7"/>
    <w:rsid w:val="00CD0718"/>
    <w:rsid w:val="00CE0C62"/>
    <w:rsid w:val="00CE3B3C"/>
    <w:rsid w:val="00CE3BA3"/>
    <w:rsid w:val="00CE4262"/>
    <w:rsid w:val="00CE6DA6"/>
    <w:rsid w:val="00CF565F"/>
    <w:rsid w:val="00CF5FA3"/>
    <w:rsid w:val="00D277DC"/>
    <w:rsid w:val="00D3171D"/>
    <w:rsid w:val="00D46AAB"/>
    <w:rsid w:val="00D52E37"/>
    <w:rsid w:val="00D5583B"/>
    <w:rsid w:val="00D602CB"/>
    <w:rsid w:val="00D64779"/>
    <w:rsid w:val="00D6613E"/>
    <w:rsid w:val="00D83BC0"/>
    <w:rsid w:val="00D842D9"/>
    <w:rsid w:val="00D90429"/>
    <w:rsid w:val="00D97B57"/>
    <w:rsid w:val="00DA41A6"/>
    <w:rsid w:val="00DB274E"/>
    <w:rsid w:val="00DC095E"/>
    <w:rsid w:val="00DD5995"/>
    <w:rsid w:val="00DF3BAC"/>
    <w:rsid w:val="00E01663"/>
    <w:rsid w:val="00E05F86"/>
    <w:rsid w:val="00E16367"/>
    <w:rsid w:val="00E21833"/>
    <w:rsid w:val="00E34B1D"/>
    <w:rsid w:val="00E4025C"/>
    <w:rsid w:val="00E412A9"/>
    <w:rsid w:val="00E46B53"/>
    <w:rsid w:val="00E535AB"/>
    <w:rsid w:val="00E55127"/>
    <w:rsid w:val="00E625EB"/>
    <w:rsid w:val="00E92DCF"/>
    <w:rsid w:val="00E97C45"/>
    <w:rsid w:val="00EA181C"/>
    <w:rsid w:val="00EB0AC7"/>
    <w:rsid w:val="00EC2E88"/>
    <w:rsid w:val="00EC394E"/>
    <w:rsid w:val="00EC73EB"/>
    <w:rsid w:val="00ED3E4B"/>
    <w:rsid w:val="00ED6020"/>
    <w:rsid w:val="00ED6378"/>
    <w:rsid w:val="00EE4699"/>
    <w:rsid w:val="00EF0968"/>
    <w:rsid w:val="00EF47E0"/>
    <w:rsid w:val="00F02C8B"/>
    <w:rsid w:val="00F1522E"/>
    <w:rsid w:val="00F2573F"/>
    <w:rsid w:val="00F32C1B"/>
    <w:rsid w:val="00F34CB8"/>
    <w:rsid w:val="00F46015"/>
    <w:rsid w:val="00F56F7F"/>
    <w:rsid w:val="00F57D4D"/>
    <w:rsid w:val="00F77140"/>
    <w:rsid w:val="00F91C52"/>
    <w:rsid w:val="00FB6727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161D5"/>
  <w15:chartTrackingRefBased/>
  <w15:docId w15:val="{6771AAC6-0B6F-4BDA-8595-BC132A21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7D13"/>
    <w:pPr>
      <w:spacing w:before="200"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07F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4E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64E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64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4zvraznn1">
    <w:name w:val="Grid Table 4 Accent 1"/>
    <w:basedOn w:val="Normlntabulka"/>
    <w:uiPriority w:val="49"/>
    <w:rsid w:val="00C13D4A"/>
    <w:pPr>
      <w:spacing w:before="200"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2B2B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2BE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2BED"/>
    <w:rPr>
      <w:rFonts w:eastAsiaTheme="minorEastAsia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2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2BED"/>
    <w:rPr>
      <w:rFonts w:eastAsiaTheme="minorEastAsia"/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F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AF8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Revize">
    <w:name w:val="Revision"/>
    <w:hidden/>
    <w:uiPriority w:val="99"/>
    <w:semiHidden/>
    <w:rsid w:val="00282C1C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Tabulka">
    <w:name w:val="Tabulka"/>
    <w:basedOn w:val="Normln"/>
    <w:link w:val="TabulkaChar"/>
    <w:qFormat/>
    <w:rsid w:val="00A05788"/>
    <w:pPr>
      <w:autoSpaceDE w:val="0"/>
      <w:autoSpaceDN w:val="0"/>
      <w:spacing w:before="80" w:after="40"/>
      <w:jc w:val="left"/>
    </w:pPr>
    <w:rPr>
      <w:rFonts w:ascii="Times New Roman" w:hAnsi="Times New Roman"/>
      <w:sz w:val="24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A05788"/>
    <w:rPr>
      <w:rFonts w:ascii="Times New Roman" w:eastAsiaTheme="minorEastAsia" w:hAnsi="Times New Roman"/>
      <w:kern w:val="0"/>
      <w:sz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72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2B9"/>
    <w:rPr>
      <w:rFonts w:eastAsiaTheme="minorEastAsia"/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6B07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B07F8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u w:val="single"/>
      <w14:ligatures w14:val="none"/>
    </w:rPr>
  </w:style>
  <w:style w:type="numbering" w:customStyle="1" w:styleId="Bezseznamu1">
    <w:name w:val="Bez seznamu1"/>
    <w:next w:val="Bezseznamu"/>
    <w:uiPriority w:val="99"/>
    <w:semiHidden/>
    <w:unhideWhenUsed/>
    <w:rsid w:val="00940827"/>
  </w:style>
  <w:style w:type="paragraph" w:styleId="FormtovanvHTML">
    <w:name w:val="HTML Preformatted"/>
    <w:basedOn w:val="Normln"/>
    <w:link w:val="FormtovanvHTMLChar"/>
    <w:uiPriority w:val="99"/>
    <w:unhideWhenUsed/>
    <w:rsid w:val="00940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4082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numbering" w:customStyle="1" w:styleId="Bezseznamu2">
    <w:name w:val="Bez seznamu2"/>
    <w:next w:val="Bezseznamu"/>
    <w:uiPriority w:val="99"/>
    <w:semiHidden/>
    <w:unhideWhenUsed/>
    <w:rsid w:val="008F0852"/>
  </w:style>
  <w:style w:type="paragraph" w:customStyle="1" w:styleId="msonormal0">
    <w:name w:val="msonormal"/>
    <w:basedOn w:val="Normln"/>
    <w:rsid w:val="008F08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40FC9"/>
    <w:pPr>
      <w:spacing w:before="360" w:after="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FC9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B40FC9"/>
    <w:pPr>
      <w:spacing w:before="240" w:after="0"/>
      <w:jc w:val="left"/>
    </w:pPr>
    <w:rPr>
      <w:rFonts w:cstheme="minorHAnsi"/>
      <w:b/>
      <w:bCs/>
    </w:rPr>
  </w:style>
  <w:style w:type="paragraph" w:styleId="Obsah3">
    <w:name w:val="toc 3"/>
    <w:basedOn w:val="Normln"/>
    <w:next w:val="Normln"/>
    <w:autoRedefine/>
    <w:uiPriority w:val="39"/>
    <w:unhideWhenUsed/>
    <w:rsid w:val="00B40FC9"/>
    <w:pPr>
      <w:spacing w:before="0" w:after="0"/>
      <w:ind w:left="200"/>
      <w:jc w:val="left"/>
    </w:pPr>
    <w:rPr>
      <w:rFonts w:cstheme="minorHAnsi"/>
    </w:rPr>
  </w:style>
  <w:style w:type="paragraph" w:styleId="Obsah4">
    <w:name w:val="toc 4"/>
    <w:basedOn w:val="Normln"/>
    <w:next w:val="Normln"/>
    <w:autoRedefine/>
    <w:uiPriority w:val="39"/>
    <w:unhideWhenUsed/>
    <w:rsid w:val="00B40FC9"/>
    <w:pPr>
      <w:spacing w:before="0" w:after="0"/>
      <w:ind w:left="400"/>
      <w:jc w:val="left"/>
    </w:pPr>
    <w:rPr>
      <w:rFonts w:cstheme="minorHAnsi"/>
    </w:rPr>
  </w:style>
  <w:style w:type="paragraph" w:styleId="Obsah5">
    <w:name w:val="toc 5"/>
    <w:basedOn w:val="Normln"/>
    <w:next w:val="Normln"/>
    <w:autoRedefine/>
    <w:uiPriority w:val="39"/>
    <w:unhideWhenUsed/>
    <w:rsid w:val="00B40FC9"/>
    <w:pPr>
      <w:spacing w:before="0" w:after="0"/>
      <w:ind w:left="600"/>
      <w:jc w:val="left"/>
    </w:pPr>
    <w:rPr>
      <w:rFonts w:cstheme="minorHAnsi"/>
    </w:rPr>
  </w:style>
  <w:style w:type="paragraph" w:styleId="Obsah6">
    <w:name w:val="toc 6"/>
    <w:basedOn w:val="Normln"/>
    <w:next w:val="Normln"/>
    <w:autoRedefine/>
    <w:uiPriority w:val="39"/>
    <w:unhideWhenUsed/>
    <w:rsid w:val="00B40FC9"/>
    <w:pPr>
      <w:spacing w:before="0" w:after="0"/>
      <w:ind w:left="800"/>
      <w:jc w:val="left"/>
    </w:pPr>
    <w:rPr>
      <w:rFonts w:cstheme="minorHAnsi"/>
    </w:rPr>
  </w:style>
  <w:style w:type="paragraph" w:styleId="Obsah7">
    <w:name w:val="toc 7"/>
    <w:basedOn w:val="Normln"/>
    <w:next w:val="Normln"/>
    <w:autoRedefine/>
    <w:uiPriority w:val="39"/>
    <w:unhideWhenUsed/>
    <w:rsid w:val="00B40FC9"/>
    <w:pPr>
      <w:spacing w:before="0" w:after="0"/>
      <w:ind w:left="1000"/>
      <w:jc w:val="left"/>
    </w:pPr>
    <w:rPr>
      <w:rFonts w:cstheme="minorHAnsi"/>
    </w:rPr>
  </w:style>
  <w:style w:type="paragraph" w:styleId="Obsah8">
    <w:name w:val="toc 8"/>
    <w:basedOn w:val="Normln"/>
    <w:next w:val="Normln"/>
    <w:autoRedefine/>
    <w:uiPriority w:val="39"/>
    <w:unhideWhenUsed/>
    <w:rsid w:val="00B40FC9"/>
    <w:pPr>
      <w:spacing w:before="0" w:after="0"/>
      <w:ind w:left="1200"/>
      <w:jc w:val="left"/>
    </w:pPr>
    <w:rPr>
      <w:rFonts w:cstheme="minorHAnsi"/>
    </w:rPr>
  </w:style>
  <w:style w:type="paragraph" w:styleId="Obsah9">
    <w:name w:val="toc 9"/>
    <w:basedOn w:val="Normln"/>
    <w:next w:val="Normln"/>
    <w:autoRedefine/>
    <w:uiPriority w:val="39"/>
    <w:unhideWhenUsed/>
    <w:rsid w:val="00B40FC9"/>
    <w:pPr>
      <w:spacing w:before="0" w:after="0"/>
      <w:ind w:left="1400"/>
      <w:jc w:val="left"/>
    </w:pPr>
    <w:rPr>
      <w:rFonts w:cstheme="minorHAnsi"/>
    </w:rPr>
  </w:style>
  <w:style w:type="character" w:customStyle="1" w:styleId="Nadpis2Char">
    <w:name w:val="Nadpis 2 Char"/>
    <w:basedOn w:val="Standardnpsmoodstavce"/>
    <w:link w:val="Nadpis2"/>
    <w:uiPriority w:val="9"/>
    <w:rsid w:val="00CB64E2"/>
    <w:rPr>
      <w:rFonts w:ascii="Times New Roman" w:eastAsiaTheme="majorEastAsia" w:hAnsi="Times New Roman" w:cstheme="majorBidi"/>
      <w:b/>
      <w:color w:val="000000" w:themeColor="text1"/>
      <w:kern w:val="0"/>
      <w:sz w:val="24"/>
      <w:szCs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64E2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uiPriority w:val="99"/>
    <w:rsid w:val="00CB64E2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B64E2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7dqy41">
    <w:name w:val="c7dqy41"/>
    <w:basedOn w:val="Standardnpsmoodstavce"/>
    <w:uiPriority w:val="99"/>
    <w:rsid w:val="00CB64E2"/>
    <w:rPr>
      <w:rFonts w:cs="Times New Roman"/>
      <w:color w:val="auto"/>
    </w:rPr>
  </w:style>
  <w:style w:type="character" w:customStyle="1" w:styleId="c18yc01">
    <w:name w:val="c18yc01"/>
    <w:basedOn w:val="Standardnpsmoodstavce"/>
    <w:rsid w:val="00CB64E2"/>
    <w:rPr>
      <w:rFonts w:cs="Times New Roman"/>
      <w:color w:val="auto"/>
    </w:rPr>
  </w:style>
  <w:style w:type="character" w:customStyle="1" w:styleId="c5m9s01">
    <w:name w:val="c5m9s01"/>
    <w:basedOn w:val="Standardnpsmoodstavce"/>
    <w:rsid w:val="00CB64E2"/>
    <w:rPr>
      <w:rFonts w:cs="Times New Roman"/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CB64E2"/>
    <w:rPr>
      <w:rFonts w:ascii="Times New Roman" w:eastAsiaTheme="majorEastAsia" w:hAnsi="Times New Roman" w:cstheme="majorBidi"/>
      <w:color w:val="000000" w:themeColor="text1"/>
      <w:kern w:val="0"/>
      <w:sz w:val="24"/>
      <w:szCs w:val="24"/>
      <w:u w:val="single"/>
      <w14:ligatures w14:val="none"/>
    </w:rPr>
  </w:style>
  <w:style w:type="numbering" w:customStyle="1" w:styleId="Bezseznamu3">
    <w:name w:val="Bez seznamu3"/>
    <w:next w:val="Bezseznamu"/>
    <w:uiPriority w:val="99"/>
    <w:semiHidden/>
    <w:unhideWhenUsed/>
    <w:rsid w:val="0076104B"/>
  </w:style>
  <w:style w:type="numbering" w:customStyle="1" w:styleId="Bezseznamu4">
    <w:name w:val="Bez seznamu4"/>
    <w:next w:val="Bezseznamu"/>
    <w:uiPriority w:val="99"/>
    <w:semiHidden/>
    <w:unhideWhenUsed/>
    <w:rsid w:val="00ED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A954-76DC-4AD5-8361-8DFDA675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Fiala</dc:creator>
  <cp:keywords/>
  <dc:description/>
  <cp:lastModifiedBy>Janošík Milan, Mgr.</cp:lastModifiedBy>
  <cp:revision>16</cp:revision>
  <dcterms:created xsi:type="dcterms:W3CDTF">2023-06-23T08:44:00Z</dcterms:created>
  <dcterms:modified xsi:type="dcterms:W3CDTF">2024-08-26T08:21:00Z</dcterms:modified>
</cp:coreProperties>
</file>