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65" w:rsidRDefault="009B5D82">
      <w:pPr>
        <w:spacing w:after="0" w:line="240" w:lineRule="atLeast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hlavičkový papír instituce</w:t>
      </w:r>
    </w:p>
    <w:p w:rsidR="00A23D65" w:rsidRDefault="00A23D65">
      <w:pPr>
        <w:spacing w:after="0" w:line="240" w:lineRule="atLeast"/>
        <w:ind w:left="7080" w:hanging="832"/>
        <w:rPr>
          <w:sz w:val="24"/>
          <w:szCs w:val="24"/>
        </w:rPr>
      </w:pPr>
    </w:p>
    <w:p w:rsidR="00A23D65" w:rsidRDefault="009B5D82">
      <w:pPr>
        <w:spacing w:after="0" w:line="240" w:lineRule="atLeast"/>
        <w:ind w:left="7080" w:hanging="832"/>
        <w:rPr>
          <w:sz w:val="24"/>
          <w:szCs w:val="24"/>
        </w:rPr>
      </w:pPr>
      <w:r>
        <w:rPr>
          <w:sz w:val="24"/>
          <w:szCs w:val="24"/>
        </w:rPr>
        <w:t>Národní archiv</w:t>
      </w:r>
    </w:p>
    <w:p w:rsidR="00A23D65" w:rsidRDefault="009B5D82">
      <w:pPr>
        <w:spacing w:after="0" w:line="240" w:lineRule="atLeast"/>
        <w:ind w:left="7080" w:hanging="832"/>
        <w:rPr>
          <w:sz w:val="24"/>
          <w:szCs w:val="24"/>
        </w:rPr>
      </w:pPr>
      <w:r>
        <w:rPr>
          <w:sz w:val="24"/>
          <w:szCs w:val="24"/>
        </w:rPr>
        <w:t>Archivní 4/2257</w:t>
      </w:r>
    </w:p>
    <w:p w:rsidR="00A23D65" w:rsidRDefault="009B5D82">
      <w:pPr>
        <w:spacing w:after="0" w:line="240" w:lineRule="atLeast"/>
        <w:ind w:left="7080" w:hanging="832"/>
        <w:rPr>
          <w:sz w:val="24"/>
          <w:szCs w:val="24"/>
        </w:rPr>
      </w:pPr>
      <w:r>
        <w:rPr>
          <w:sz w:val="24"/>
          <w:szCs w:val="24"/>
        </w:rPr>
        <w:t>149 01 Praha 4</w:t>
      </w:r>
    </w:p>
    <w:p w:rsidR="00A23D65" w:rsidRDefault="00A23D65">
      <w:pPr>
        <w:spacing w:after="0" w:line="240" w:lineRule="atLeast"/>
        <w:ind w:left="6372" w:firstLine="708"/>
        <w:rPr>
          <w:sz w:val="24"/>
          <w:szCs w:val="24"/>
        </w:rPr>
      </w:pPr>
    </w:p>
    <w:p w:rsidR="00A23D65" w:rsidRDefault="00A23D65">
      <w:pPr>
        <w:spacing w:after="0" w:line="240" w:lineRule="atLeast"/>
        <w:rPr>
          <w:sz w:val="24"/>
          <w:szCs w:val="24"/>
        </w:rPr>
      </w:pPr>
    </w:p>
    <w:p w:rsidR="00A23D65" w:rsidRDefault="009B5D82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čj.: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..................... dne ................</w:t>
      </w:r>
    </w:p>
    <w:p w:rsidR="00A23D65" w:rsidRDefault="00A23D65">
      <w:pPr>
        <w:spacing w:after="0" w:line="240" w:lineRule="atLeast"/>
        <w:rPr>
          <w:sz w:val="24"/>
          <w:szCs w:val="24"/>
        </w:rPr>
      </w:pPr>
    </w:p>
    <w:p w:rsidR="00A23D65" w:rsidRDefault="00A23D65">
      <w:pPr>
        <w:spacing w:after="0" w:line="240" w:lineRule="atLeast"/>
        <w:rPr>
          <w:sz w:val="24"/>
          <w:szCs w:val="24"/>
        </w:rPr>
      </w:pPr>
    </w:p>
    <w:p w:rsidR="00A23D65" w:rsidRDefault="009B5D82">
      <w:pPr>
        <w:spacing w:after="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Žádost o provedení výběru archiválií ve </w:t>
      </w:r>
      <w:r>
        <w:rPr>
          <w:b/>
          <w:bCs/>
          <w:sz w:val="24"/>
          <w:szCs w:val="24"/>
        </w:rPr>
        <w:t>skartačním řízení.</w:t>
      </w:r>
    </w:p>
    <w:p w:rsidR="00A23D65" w:rsidRDefault="00A23D65">
      <w:pPr>
        <w:spacing w:after="0" w:line="240" w:lineRule="atLeast"/>
        <w:rPr>
          <w:sz w:val="24"/>
          <w:szCs w:val="24"/>
        </w:rPr>
      </w:pPr>
    </w:p>
    <w:p w:rsidR="00A23D65" w:rsidRDefault="009B5D82">
      <w:pPr>
        <w:spacing w:after="0" w:line="240" w:lineRule="atLeast"/>
        <w:jc w:val="both"/>
      </w:pPr>
      <w:r>
        <w:rPr>
          <w:sz w:val="24"/>
          <w:szCs w:val="24"/>
        </w:rPr>
        <w:t>Na základě zákona č. 499/2004 Sb., o archivnictví a spisové službě</w:t>
      </w:r>
      <w:r>
        <w:rPr>
          <w:sz w:val="24"/>
          <w:szCs w:val="24"/>
        </w:rPr>
        <w:t xml:space="preserve">, ve znění pozdějších předpisů, vyhlášky č. 259/2012 Sb., o podrobnostech výkonu spisové služby, ve znění pozdějších předpisů, </w:t>
      </w:r>
      <w:r>
        <w:rPr>
          <w:i/>
          <w:iCs/>
          <w:sz w:val="24"/>
          <w:szCs w:val="24"/>
        </w:rPr>
        <w:t xml:space="preserve">zákona č.... (popř. uvést další předpisy – </w:t>
      </w:r>
      <w:r>
        <w:rPr>
          <w:i/>
          <w:iCs/>
          <w:sz w:val="24"/>
          <w:szCs w:val="24"/>
        </w:rPr>
        <w:t>zákon č. 563/1991 Sb., o účetnictví, ve znění pozdějších předpisů</w:t>
      </w:r>
      <w:r>
        <w:rPr>
          <w:sz w:val="24"/>
          <w:szCs w:val="24"/>
        </w:rPr>
        <w:t>) a Spisového řádu…(</w:t>
      </w:r>
      <w:r>
        <w:rPr>
          <w:i/>
          <w:sz w:val="24"/>
          <w:szCs w:val="24"/>
        </w:rPr>
        <w:t>instituce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.... platného od.... </w:t>
      </w:r>
      <w:r>
        <w:rPr>
          <w:i/>
          <w:iCs/>
          <w:sz w:val="24"/>
          <w:szCs w:val="24"/>
        </w:rPr>
        <w:t>(popř.</w:t>
      </w:r>
      <w:bookmarkStart w:id="0" w:name="_GoBack"/>
      <w:bookmarkEnd w:id="0"/>
      <w:r>
        <w:rPr>
          <w:i/>
          <w:iCs/>
          <w:sz w:val="24"/>
          <w:szCs w:val="24"/>
        </w:rPr>
        <w:t xml:space="preserve"> ze dne, čj.)</w:t>
      </w:r>
      <w:r>
        <w:rPr>
          <w:sz w:val="24"/>
          <w:szCs w:val="24"/>
        </w:rPr>
        <w:t xml:space="preserve">, navrhujeme k provedení výběru archiválií ve skartačním řízení následující dokumenty </w:t>
      </w:r>
      <w:proofErr w:type="gramStart"/>
      <w:r>
        <w:rPr>
          <w:sz w:val="24"/>
          <w:szCs w:val="24"/>
        </w:rPr>
        <w:t>……</w:t>
      </w:r>
      <w:r>
        <w:rPr>
          <w:i/>
          <w:iCs/>
          <w:sz w:val="24"/>
          <w:szCs w:val="24"/>
        </w:rPr>
        <w:t>.</w:t>
      </w:r>
      <w:proofErr w:type="gramEnd"/>
      <w:r>
        <w:rPr>
          <w:i/>
          <w:iCs/>
          <w:sz w:val="24"/>
          <w:szCs w:val="24"/>
        </w:rPr>
        <w:t>. původce (skartující instituce)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8"/>
        <w:gridCol w:w="2019"/>
        <w:gridCol w:w="2277"/>
        <w:gridCol w:w="2568"/>
      </w:tblGrid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evidence, ve které jsou dokumenty evidovány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Rozsah let</w:t>
            </w: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Množství navržených listinných dokumentů</w:t>
            </w:r>
          </w:p>
          <w:p w:rsidR="00A23D65" w:rsidRDefault="00A23D65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proofErr w:type="spellStart"/>
            <w:r>
              <w:rPr>
                <w:b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balíků, kartonů apod. (nepovinně)</w:t>
            </w:r>
          </w:p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23D65" w:rsidRDefault="00A23D65">
            <w:pPr>
              <w:spacing w:after="0" w:line="240" w:lineRule="atLeast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Spisová služba </w:t>
            </w:r>
            <w:r w:rsidR="009D0FB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podací deník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Spisová služba – elektronický systém spisové služby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Samostatná </w:t>
            </w:r>
            <w:r>
              <w:rPr>
                <w:sz w:val="24"/>
                <w:szCs w:val="24"/>
              </w:rPr>
              <w:t xml:space="preserve">evidence elektronická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evidence listinná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Neevidované dokumenty</w:t>
            </w:r>
          </w:p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9B5D82">
      <w:pPr>
        <w:spacing w:after="0" w:line="240" w:lineRule="atLeas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Níže připojená tabulka se vyplní v případě, že existuje předchůdce původce (v případě, že neexistuje, tabulku odstraňte).</w:t>
      </w: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8"/>
        <w:gridCol w:w="2019"/>
        <w:gridCol w:w="2277"/>
        <w:gridCol w:w="2568"/>
      </w:tblGrid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Druh evidence, ve které jsou dokumenty </w:t>
            </w:r>
            <w:r>
              <w:rPr>
                <w:b/>
                <w:sz w:val="24"/>
                <w:szCs w:val="24"/>
              </w:rPr>
              <w:t>evidovány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Rozsah let</w:t>
            </w:r>
          </w:p>
        </w:tc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Množství navržených listinných dokumentů</w:t>
            </w:r>
          </w:p>
          <w:p w:rsidR="00A23D65" w:rsidRDefault="00A23D65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proofErr w:type="spellStart"/>
            <w:r>
              <w:rPr>
                <w:b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balíků, kartonů apod. (nepovinně)</w:t>
            </w:r>
          </w:p>
          <w:p w:rsidR="00A23D65" w:rsidRDefault="009B5D82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23D65" w:rsidRDefault="00A23D65">
            <w:pPr>
              <w:spacing w:after="0" w:line="240" w:lineRule="atLeast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Spisová služba </w:t>
            </w:r>
            <w:proofErr w:type="gramStart"/>
            <w:r>
              <w:rPr>
                <w:sz w:val="24"/>
                <w:szCs w:val="24"/>
              </w:rPr>
              <w:t>-  podací</w:t>
            </w:r>
            <w:proofErr w:type="gramEnd"/>
            <w:r>
              <w:rPr>
                <w:sz w:val="24"/>
                <w:szCs w:val="24"/>
              </w:rPr>
              <w:t xml:space="preserve"> deník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Spisová služba – elektronický systém spisové služby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Samostatná evidence elektronická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Samostatná </w:t>
            </w:r>
            <w:r>
              <w:rPr>
                <w:sz w:val="24"/>
                <w:szCs w:val="24"/>
              </w:rPr>
              <w:t>evidence listinná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23D65">
        <w:tblPrEx>
          <w:tblCellMar>
            <w:top w:w="0" w:type="dxa"/>
            <w:bottom w:w="0" w:type="dxa"/>
          </w:tblCellMar>
        </w:tblPrEx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9B5D8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Neevidované dokumenty</w:t>
            </w:r>
          </w:p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D65" w:rsidRDefault="00A23D65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9B5D82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Všechny navržené dokumenty mají uplynulou skartační lhůtu. </w:t>
      </w:r>
    </w:p>
    <w:p w:rsidR="00A23D65" w:rsidRDefault="00A23D65">
      <w:pPr>
        <w:spacing w:after="0" w:line="240" w:lineRule="atLeast"/>
        <w:ind w:firstLine="708"/>
        <w:jc w:val="both"/>
        <w:rPr>
          <w:sz w:val="24"/>
          <w:szCs w:val="24"/>
        </w:rPr>
      </w:pPr>
    </w:p>
    <w:p w:rsidR="00A23D65" w:rsidRDefault="009B5D82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Podrobnosti je možné dohodnout s naším zaměstnancem................., tel.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……..., e-mail.............</w:t>
      </w:r>
    </w:p>
    <w:p w:rsidR="00A23D65" w:rsidRDefault="009B5D82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9B5D82">
      <w:pPr>
        <w:pStyle w:val="Nadpis3"/>
        <w:keepNext/>
        <w:spacing w:line="240" w:lineRule="atLeast"/>
        <w:ind w:left="3540" w:firstLine="708"/>
        <w:jc w:val="center"/>
        <w:rPr>
          <w:i/>
          <w:iCs/>
        </w:rPr>
      </w:pPr>
      <w:r>
        <w:rPr>
          <w:i/>
          <w:iCs/>
        </w:rPr>
        <w:t xml:space="preserve">Podpis a funkce osoby </w:t>
      </w:r>
    </w:p>
    <w:p w:rsidR="00A23D65" w:rsidRDefault="009B5D82">
      <w:pPr>
        <w:pStyle w:val="Nadpis3"/>
        <w:keepNext/>
        <w:spacing w:line="240" w:lineRule="atLeast"/>
        <w:ind w:left="3540" w:firstLine="708"/>
        <w:jc w:val="center"/>
        <w:rPr>
          <w:i/>
          <w:iCs/>
        </w:rPr>
      </w:pPr>
      <w:r>
        <w:rPr>
          <w:i/>
          <w:iCs/>
        </w:rPr>
        <w:t xml:space="preserve">oprávněné </w:t>
      </w:r>
      <w:r>
        <w:rPr>
          <w:i/>
          <w:iCs/>
        </w:rPr>
        <w:t>jednat za skartující instituci</w:t>
      </w: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9B5D82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Příloha: </w:t>
      </w:r>
    </w:p>
    <w:p w:rsidR="00A23D65" w:rsidRDefault="009B5D82">
      <w:pPr>
        <w:numPr>
          <w:ilvl w:val="0"/>
          <w:numId w:val="1"/>
        </w:num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Přehled navržených dokumentů výstupem z evidence v podobě datových balíčků SIP, které byly nahrány prostřednictvím Národního archivního portálu.</w:t>
      </w:r>
    </w:p>
    <w:p w:rsidR="00A23D65" w:rsidRDefault="00A23D65">
      <w:pPr>
        <w:spacing w:after="0" w:line="240" w:lineRule="atLeast"/>
        <w:jc w:val="both"/>
        <w:rPr>
          <w:sz w:val="24"/>
          <w:szCs w:val="24"/>
        </w:rPr>
      </w:pPr>
    </w:p>
    <w:p w:rsidR="00A23D65" w:rsidRDefault="009B5D82">
      <w:pPr>
        <w:numPr>
          <w:ilvl w:val="0"/>
          <w:numId w:val="1"/>
        </w:numPr>
        <w:spacing w:after="0" w:line="240" w:lineRule="atLeast"/>
        <w:jc w:val="both"/>
      </w:pPr>
      <w:r>
        <w:rPr>
          <w:sz w:val="24"/>
          <w:szCs w:val="24"/>
        </w:rPr>
        <w:t>Přehled navržených dokumentů v listinné podobě je v přílohách č.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…... podle druhu evidence.</w:t>
      </w:r>
    </w:p>
    <w:p w:rsidR="00A23D65" w:rsidRDefault="00A23D65">
      <w:pPr>
        <w:spacing w:after="0"/>
      </w:pPr>
    </w:p>
    <w:sectPr w:rsidR="00A23D6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D82" w:rsidRDefault="009B5D82">
      <w:pPr>
        <w:spacing w:after="0" w:line="240" w:lineRule="auto"/>
      </w:pPr>
      <w:r>
        <w:separator/>
      </w:r>
    </w:p>
  </w:endnote>
  <w:endnote w:type="continuationSeparator" w:id="0">
    <w:p w:rsidR="009B5D82" w:rsidRDefault="009B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D82" w:rsidRDefault="009B5D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B5D82" w:rsidRDefault="009B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3D0B"/>
    <w:multiLevelType w:val="multilevel"/>
    <w:tmpl w:val="21506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3D65"/>
    <w:rsid w:val="00511CC7"/>
    <w:rsid w:val="00900314"/>
    <w:rsid w:val="009B5D82"/>
    <w:rsid w:val="009D0FB9"/>
    <w:rsid w:val="00A2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023D"/>
  <w15:docId w15:val="{21AD9813-DB4D-4C52-AB27-9952C491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uiPriority w:val="9"/>
    <w:unhideWhenUsed/>
    <w:qFormat/>
    <w:pPr>
      <w:autoSpaceDE w:val="0"/>
      <w:spacing w:after="0" w:line="240" w:lineRule="auto"/>
      <w:outlineLvl w:val="2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Ambrožová</dc:creator>
  <cp:lastModifiedBy>Jiráček Jiří</cp:lastModifiedBy>
  <cp:revision>2</cp:revision>
  <dcterms:created xsi:type="dcterms:W3CDTF">2025-10-21T07:22:00Z</dcterms:created>
  <dcterms:modified xsi:type="dcterms:W3CDTF">2025-10-21T07:22:00Z</dcterms:modified>
</cp:coreProperties>
</file>